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9C71BF">
        <w:rPr>
          <w:sz w:val="26"/>
          <w:szCs w:val="26"/>
        </w:rPr>
        <w:t>02 июля</w:t>
      </w:r>
      <w:r w:rsidR="00EC767E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9C71BF">
        <w:rPr>
          <w:b/>
          <w:sz w:val="26"/>
          <w:szCs w:val="26"/>
        </w:rPr>
        <w:t>844</w:t>
      </w:r>
      <w:r w:rsidR="005C4120">
        <w:rPr>
          <w:b/>
          <w:sz w:val="26"/>
          <w:szCs w:val="26"/>
        </w:rPr>
        <w:t>-2802/2025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 xml:space="preserve">Моисеева </w:t>
      </w:r>
      <w:r w:rsidR="00B003FC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895267" w:rsidP="00895267">
      <w:pPr>
        <w:ind w:firstLine="720"/>
        <w:jc w:val="both"/>
        <w:rPr>
          <w:sz w:val="26"/>
          <w:szCs w:val="26"/>
        </w:rPr>
      </w:pP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35DE" w:rsidRPr="005535DE" w:rsidP="005535DE">
      <w:pPr>
        <w:pStyle w:val="BodyText"/>
        <w:ind w:firstLine="567"/>
        <w:rPr>
          <w:szCs w:val="26"/>
        </w:rPr>
      </w:pPr>
      <w:r>
        <w:rPr>
          <w:szCs w:val="26"/>
        </w:rPr>
        <w:t>30.06</w:t>
      </w:r>
      <w:r w:rsidR="00EC767E">
        <w:rPr>
          <w:szCs w:val="26"/>
        </w:rPr>
        <w:t>.2025</w:t>
      </w:r>
      <w:r w:rsidRPr="005535DE">
        <w:rPr>
          <w:szCs w:val="26"/>
        </w:rPr>
        <w:t xml:space="preserve"> около </w:t>
      </w:r>
      <w:r>
        <w:rPr>
          <w:szCs w:val="26"/>
        </w:rPr>
        <w:t>22</w:t>
      </w:r>
      <w:r w:rsidRPr="005535DE">
        <w:rPr>
          <w:szCs w:val="26"/>
        </w:rPr>
        <w:t xml:space="preserve"> час. </w:t>
      </w:r>
      <w:r>
        <w:rPr>
          <w:szCs w:val="26"/>
        </w:rPr>
        <w:t>05</w:t>
      </w:r>
      <w:r w:rsidRPr="005535DE">
        <w:rPr>
          <w:szCs w:val="26"/>
        </w:rPr>
        <w:t xml:space="preserve"> мин. </w:t>
      </w:r>
      <w:r>
        <w:rPr>
          <w:szCs w:val="26"/>
        </w:rPr>
        <w:t>Моисеев Д.В.</w:t>
      </w:r>
      <w:r w:rsidRPr="005535DE">
        <w:rPr>
          <w:szCs w:val="26"/>
        </w:rPr>
        <w:t xml:space="preserve"> находился                                           </w:t>
      </w:r>
      <w:r w:rsidR="00475B38">
        <w:rPr>
          <w:szCs w:val="26"/>
        </w:rPr>
        <w:t xml:space="preserve">         в общественном месте </w:t>
      </w:r>
      <w:r w:rsidR="00EC767E">
        <w:rPr>
          <w:szCs w:val="26"/>
        </w:rPr>
        <w:t>в</w:t>
      </w:r>
      <w:r w:rsidR="00076586">
        <w:rPr>
          <w:szCs w:val="26"/>
        </w:rPr>
        <w:t xml:space="preserve"> </w:t>
      </w:r>
      <w:r w:rsidR="00375061">
        <w:rPr>
          <w:szCs w:val="26"/>
        </w:rPr>
        <w:t xml:space="preserve">помещении </w:t>
      </w:r>
      <w:r>
        <w:rPr>
          <w:szCs w:val="26"/>
        </w:rPr>
        <w:t>остановочного комплекса</w:t>
      </w:r>
      <w:r w:rsidR="00375061">
        <w:rPr>
          <w:szCs w:val="26"/>
        </w:rPr>
        <w:t xml:space="preserve"> в районе</w:t>
      </w:r>
      <w:r w:rsidR="00076586">
        <w:rPr>
          <w:szCs w:val="26"/>
        </w:rPr>
        <w:t xml:space="preserve"> </w:t>
      </w:r>
      <w:r w:rsidR="00B003FC">
        <w:rPr>
          <w:b/>
          <w:szCs w:val="26"/>
        </w:rPr>
        <w:t>**</w:t>
      </w:r>
      <w:r w:rsidR="00B003FC">
        <w:rPr>
          <w:b/>
          <w:szCs w:val="26"/>
        </w:rPr>
        <w:t xml:space="preserve">* </w:t>
      </w:r>
      <w:r w:rsidRPr="005535DE">
        <w:rPr>
          <w:szCs w:val="26"/>
        </w:rPr>
        <w:t xml:space="preserve"> в</w:t>
      </w:r>
      <w:r w:rsidRPr="005535DE">
        <w:rPr>
          <w:szCs w:val="26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41524" w:rsidRPr="007220E0" w:rsidP="007220E0">
      <w:pPr>
        <w:pStyle w:val="BodyText"/>
        <w:ind w:firstLine="567"/>
        <w:rPr>
          <w:color w:val="000000" w:themeColor="text1"/>
          <w:sz w:val="24"/>
          <w:szCs w:val="24"/>
        </w:rPr>
      </w:pPr>
      <w:r>
        <w:rPr>
          <w:szCs w:val="26"/>
        </w:rPr>
        <w:t>В судебном заседании Моисеев Д.В. правом на юридическую помощь защитника не воспользовался, вину в сов</w:t>
      </w:r>
      <w:r w:rsidR="007220E0">
        <w:rPr>
          <w:szCs w:val="26"/>
        </w:rPr>
        <w:t xml:space="preserve">ершении правонарушения признал. </w:t>
      </w:r>
      <w:r w:rsidRPr="007220E0" w:rsidR="007220E0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Моисеева Д.В.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Моисеева Д.В. установлено алкогольное опьянение, результат повторного исследования </w:t>
      </w:r>
      <w:r w:rsidR="009C71BF">
        <w:rPr>
          <w:szCs w:val="26"/>
        </w:rPr>
        <w:t>0,95</w:t>
      </w:r>
      <w:r w:rsidR="00D2329C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Моисеева Д.В.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4B373C" w:rsidP="004B37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Моисеевым Д.В. однородного административного правонарушения. </w:t>
      </w:r>
    </w:p>
    <w:p w:rsidR="004B373C" w:rsidP="004B373C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C676E2">
        <w:rPr>
          <w:sz w:val="26"/>
          <w:szCs w:val="26"/>
        </w:rPr>
        <w:t>многократно</w:t>
      </w:r>
      <w:r>
        <w:rPr>
          <w:sz w:val="26"/>
          <w:szCs w:val="26"/>
        </w:rPr>
        <w:t xml:space="preserve"> привлеченного к административной ответственности.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Моисеева </w:t>
      </w:r>
      <w:r w:rsidR="00B003FC">
        <w:rPr>
          <w:b/>
          <w:szCs w:val="26"/>
        </w:rPr>
        <w:t xml:space="preserve">***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E06DB2">
        <w:rPr>
          <w:szCs w:val="26"/>
        </w:rPr>
        <w:t>10</w:t>
      </w:r>
      <w:r>
        <w:rPr>
          <w:b/>
          <w:szCs w:val="26"/>
        </w:rPr>
        <w:t xml:space="preserve"> </w:t>
      </w:r>
      <w:r>
        <w:rPr>
          <w:szCs w:val="26"/>
        </w:rPr>
        <w:t>сут</w:t>
      </w:r>
      <w:r w:rsidR="00475B38">
        <w:rPr>
          <w:szCs w:val="26"/>
        </w:rPr>
        <w:t>ок</w:t>
      </w:r>
      <w:r>
        <w:rPr>
          <w:szCs w:val="26"/>
        </w:rPr>
        <w:t>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Моисееву Д.В. исчислять с </w:t>
      </w:r>
      <w:r w:rsidR="009C71BF">
        <w:rPr>
          <w:szCs w:val="26"/>
        </w:rPr>
        <w:t>23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9C71BF">
        <w:rPr>
          <w:szCs w:val="26"/>
        </w:rPr>
        <w:t>40</w:t>
      </w:r>
      <w:r>
        <w:rPr>
          <w:szCs w:val="26"/>
        </w:rPr>
        <w:t xml:space="preserve">  мин. </w:t>
      </w:r>
      <w:r w:rsidR="009C71BF">
        <w:rPr>
          <w:szCs w:val="26"/>
        </w:rPr>
        <w:t>30 июня</w:t>
      </w:r>
      <w:r w:rsidR="00EC767E">
        <w:rPr>
          <w:szCs w:val="26"/>
        </w:rPr>
        <w:t xml:space="preserve"> 2025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076586"/>
    <w:rsid w:val="00135924"/>
    <w:rsid w:val="0014183C"/>
    <w:rsid w:val="00167DAB"/>
    <w:rsid w:val="00230727"/>
    <w:rsid w:val="00375061"/>
    <w:rsid w:val="003B15A4"/>
    <w:rsid w:val="00475B38"/>
    <w:rsid w:val="004B373C"/>
    <w:rsid w:val="004C1B39"/>
    <w:rsid w:val="004E5A55"/>
    <w:rsid w:val="00541524"/>
    <w:rsid w:val="005535DE"/>
    <w:rsid w:val="005C4120"/>
    <w:rsid w:val="00655CEA"/>
    <w:rsid w:val="006B29CF"/>
    <w:rsid w:val="00702087"/>
    <w:rsid w:val="007220E0"/>
    <w:rsid w:val="00735F67"/>
    <w:rsid w:val="0073782E"/>
    <w:rsid w:val="0074435A"/>
    <w:rsid w:val="00761D95"/>
    <w:rsid w:val="007F5A30"/>
    <w:rsid w:val="00895267"/>
    <w:rsid w:val="008F22A0"/>
    <w:rsid w:val="00921623"/>
    <w:rsid w:val="009C71BF"/>
    <w:rsid w:val="00B003FC"/>
    <w:rsid w:val="00B13C20"/>
    <w:rsid w:val="00C43291"/>
    <w:rsid w:val="00C676E2"/>
    <w:rsid w:val="00C8721C"/>
    <w:rsid w:val="00CE2EC0"/>
    <w:rsid w:val="00D2329C"/>
    <w:rsid w:val="00D944FA"/>
    <w:rsid w:val="00E0355F"/>
    <w:rsid w:val="00E06DB2"/>
    <w:rsid w:val="00E67F51"/>
    <w:rsid w:val="00EC767E"/>
    <w:rsid w:val="00F40823"/>
    <w:rsid w:val="00F770F4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